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976CAE">
        <w:rPr>
          <w:sz w:val="24"/>
          <w:szCs w:val="24"/>
        </w:rPr>
        <w:t xml:space="preserve">Thursday, </w:t>
      </w:r>
      <w:r w:rsidR="009F5EC2">
        <w:rPr>
          <w:sz w:val="24"/>
          <w:szCs w:val="24"/>
        </w:rPr>
        <w:t xml:space="preserve">6 May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Lyn Corbett, Brian Looker, </w:t>
      </w:r>
      <w:r w:rsidR="00BE6BC7">
        <w:rPr>
          <w:sz w:val="24"/>
          <w:szCs w:val="24"/>
        </w:rPr>
        <w:t xml:space="preserve">Sharon Sims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Pr="00A9175F" w:rsidRDefault="00A9175F" w:rsidP="001472E4">
      <w:pPr>
        <w:spacing w:after="0"/>
        <w:ind w:left="1440" w:hanging="1440"/>
        <w:jc w:val="both"/>
        <w:rPr>
          <w:sz w:val="24"/>
          <w:szCs w:val="24"/>
        </w:rPr>
      </w:pPr>
      <w:r>
        <w:rPr>
          <w:b/>
          <w:sz w:val="24"/>
          <w:szCs w:val="24"/>
        </w:rPr>
        <w:t>Apologies:</w:t>
      </w:r>
      <w:r>
        <w:rPr>
          <w:sz w:val="24"/>
          <w:szCs w:val="24"/>
        </w:rPr>
        <w:tab/>
        <w:t>Les Webster (Vice President)</w:t>
      </w:r>
      <w:r w:rsidR="009F5EC2">
        <w:rPr>
          <w:sz w:val="24"/>
          <w:szCs w:val="24"/>
        </w:rPr>
        <w:t xml:space="preserve"> Grant Pratt (Board Member)</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9F5EC2">
        <w:rPr>
          <w:sz w:val="24"/>
          <w:szCs w:val="24"/>
        </w:rPr>
        <w:t xml:space="preserve">8 April </w:t>
      </w:r>
      <w:r w:rsidR="00621476">
        <w:rPr>
          <w:sz w:val="24"/>
          <w:szCs w:val="24"/>
        </w:rPr>
        <w:t xml:space="preserve">2021 </w:t>
      </w:r>
      <w:r w:rsidR="00C214D8">
        <w:rPr>
          <w:sz w:val="24"/>
          <w:szCs w:val="24"/>
        </w:rPr>
        <w:t xml:space="preserve">had been circulated to Board members.  It was moved </w:t>
      </w:r>
      <w:r w:rsidR="00976CAE">
        <w:rPr>
          <w:sz w:val="24"/>
          <w:szCs w:val="24"/>
        </w:rPr>
        <w:t>Lyn Corbett/</w:t>
      </w:r>
      <w:r w:rsidR="009F5EC2">
        <w:rPr>
          <w:sz w:val="24"/>
          <w:szCs w:val="24"/>
        </w:rPr>
        <w:t xml:space="preserve">Sharon Sims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621476" w:rsidP="00621476">
      <w:pPr>
        <w:pStyle w:val="ListParagraph"/>
        <w:spacing w:after="0"/>
        <w:ind w:left="1440"/>
        <w:jc w:val="both"/>
        <w:rPr>
          <w:sz w:val="24"/>
          <w:szCs w:val="24"/>
        </w:rPr>
      </w:pPr>
      <w:r>
        <w:rPr>
          <w:sz w:val="24"/>
          <w:szCs w:val="24"/>
        </w:rPr>
        <w:t>There were no matters arising from the Minutes.</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6D0554" w:rsidRDefault="00BE6BC7" w:rsidP="00976CAE">
      <w:pPr>
        <w:spacing w:after="0"/>
        <w:ind w:left="1440"/>
        <w:jc w:val="both"/>
        <w:rPr>
          <w:sz w:val="24"/>
          <w:szCs w:val="24"/>
        </w:rPr>
      </w:pPr>
      <w:r>
        <w:rPr>
          <w:sz w:val="24"/>
          <w:szCs w:val="24"/>
        </w:rPr>
        <w:t xml:space="preserve">Mark </w:t>
      </w:r>
      <w:r w:rsidR="009F5EC2">
        <w:rPr>
          <w:sz w:val="24"/>
          <w:szCs w:val="24"/>
        </w:rPr>
        <w:t>had circulated</w:t>
      </w:r>
      <w:r>
        <w:rPr>
          <w:sz w:val="24"/>
          <w:szCs w:val="24"/>
        </w:rPr>
        <w:t xml:space="preserve"> the schedule of inwards and outwards correspondence</w:t>
      </w:r>
      <w:r w:rsidR="009F5EC2">
        <w:rPr>
          <w:sz w:val="24"/>
          <w:szCs w:val="24"/>
        </w:rPr>
        <w:t>.</w:t>
      </w:r>
      <w:r>
        <w:rPr>
          <w:sz w:val="24"/>
          <w:szCs w:val="24"/>
        </w:rPr>
        <w:t xml:space="preserve"> </w:t>
      </w:r>
    </w:p>
    <w:p w:rsidR="004E4411" w:rsidRDefault="004E4411" w:rsidP="00976CAE">
      <w:pPr>
        <w:spacing w:after="0"/>
        <w:ind w:left="1440"/>
        <w:jc w:val="both"/>
        <w:rPr>
          <w:sz w:val="24"/>
          <w:szCs w:val="24"/>
          <w:u w:val="single"/>
        </w:rPr>
      </w:pPr>
      <w:r>
        <w:rPr>
          <w:sz w:val="24"/>
          <w:szCs w:val="24"/>
          <w:u w:val="single"/>
        </w:rPr>
        <w:t>Inward</w:t>
      </w:r>
    </w:p>
    <w:p w:rsidR="00A9175F" w:rsidRDefault="009F5EC2" w:rsidP="00976CAE">
      <w:pPr>
        <w:pStyle w:val="ListParagraph"/>
        <w:numPr>
          <w:ilvl w:val="0"/>
          <w:numId w:val="47"/>
        </w:numPr>
        <w:spacing w:after="0"/>
        <w:ind w:left="1843" w:hanging="425"/>
        <w:jc w:val="both"/>
        <w:rPr>
          <w:sz w:val="24"/>
          <w:szCs w:val="24"/>
        </w:rPr>
      </w:pPr>
      <w:proofErr w:type="spellStart"/>
      <w:r>
        <w:rPr>
          <w:sz w:val="24"/>
          <w:szCs w:val="24"/>
        </w:rPr>
        <w:t>Foxton</w:t>
      </w:r>
      <w:proofErr w:type="spellEnd"/>
      <w:r>
        <w:rPr>
          <w:sz w:val="24"/>
          <w:szCs w:val="24"/>
        </w:rPr>
        <w:t xml:space="preserve"> Beach letter re 2 hour time limit for </w:t>
      </w:r>
      <w:proofErr w:type="spellStart"/>
      <w:r>
        <w:rPr>
          <w:sz w:val="24"/>
          <w:szCs w:val="24"/>
        </w:rPr>
        <w:t>CoC</w:t>
      </w:r>
      <w:proofErr w:type="spellEnd"/>
      <w:r>
        <w:rPr>
          <w:sz w:val="24"/>
          <w:szCs w:val="24"/>
        </w:rPr>
        <w:t xml:space="preserve">.  Mark had responded that there would be a time limit at the National </w:t>
      </w:r>
      <w:proofErr w:type="spellStart"/>
      <w:r>
        <w:rPr>
          <w:sz w:val="24"/>
          <w:szCs w:val="24"/>
        </w:rPr>
        <w:t>CoC</w:t>
      </w:r>
      <w:proofErr w:type="spellEnd"/>
      <w:r>
        <w:rPr>
          <w:sz w:val="24"/>
          <w:szCs w:val="24"/>
        </w:rPr>
        <w:t xml:space="preserve"> as well.</w:t>
      </w:r>
    </w:p>
    <w:p w:rsidR="009F5EC2" w:rsidRDefault="009F5EC2" w:rsidP="00976CAE">
      <w:pPr>
        <w:pStyle w:val="ListParagraph"/>
        <w:numPr>
          <w:ilvl w:val="0"/>
          <w:numId w:val="47"/>
        </w:numPr>
        <w:spacing w:after="0"/>
        <w:ind w:left="1843" w:hanging="425"/>
        <w:jc w:val="both"/>
        <w:rPr>
          <w:sz w:val="24"/>
          <w:szCs w:val="24"/>
        </w:rPr>
      </w:pPr>
      <w:r>
        <w:rPr>
          <w:sz w:val="24"/>
          <w:szCs w:val="24"/>
        </w:rPr>
        <w:t xml:space="preserve">S Love email re Clayton Simpson – on Bowls NZ recommendation, this was forwarded to the </w:t>
      </w:r>
      <w:proofErr w:type="spellStart"/>
      <w:r>
        <w:rPr>
          <w:sz w:val="24"/>
          <w:szCs w:val="24"/>
        </w:rPr>
        <w:t>Takaro</w:t>
      </w:r>
      <w:proofErr w:type="spellEnd"/>
      <w:r>
        <w:rPr>
          <w:sz w:val="24"/>
          <w:szCs w:val="24"/>
        </w:rPr>
        <w:t xml:space="preserve"> Club to handle as it was not a centre event.</w:t>
      </w:r>
    </w:p>
    <w:p w:rsidR="009F5EC2" w:rsidRDefault="009F5EC2" w:rsidP="00976CAE">
      <w:pPr>
        <w:pStyle w:val="ListParagraph"/>
        <w:numPr>
          <w:ilvl w:val="0"/>
          <w:numId w:val="47"/>
        </w:numPr>
        <w:spacing w:after="0"/>
        <w:ind w:left="1843" w:hanging="425"/>
        <w:jc w:val="both"/>
        <w:rPr>
          <w:sz w:val="24"/>
          <w:szCs w:val="24"/>
        </w:rPr>
      </w:pPr>
      <w:r>
        <w:rPr>
          <w:sz w:val="24"/>
          <w:szCs w:val="24"/>
        </w:rPr>
        <w:t xml:space="preserve">Umpires coaching – the names of three people from </w:t>
      </w:r>
      <w:proofErr w:type="spellStart"/>
      <w:r>
        <w:rPr>
          <w:sz w:val="24"/>
          <w:szCs w:val="24"/>
        </w:rPr>
        <w:t>Foxton</w:t>
      </w:r>
      <w:proofErr w:type="spellEnd"/>
      <w:r>
        <w:rPr>
          <w:sz w:val="24"/>
          <w:szCs w:val="24"/>
        </w:rPr>
        <w:t xml:space="preserve"> plus the Centre President had been sent down to Bob Strong from the Kapiti Centre.  It was noted that depending on dates and times more people might be interested in doing the measurers’ course.  Mark was requested to write and advise Helen Stallard of Bowls NZ that he was the contact person for the Umpires Association in Manawatu to ensure we continued to receive all relevant correspondence.</w:t>
      </w:r>
    </w:p>
    <w:p w:rsidR="009F5EC2" w:rsidRDefault="009F5EC2" w:rsidP="00976CAE">
      <w:pPr>
        <w:pStyle w:val="ListParagraph"/>
        <w:numPr>
          <w:ilvl w:val="0"/>
          <w:numId w:val="47"/>
        </w:numPr>
        <w:spacing w:after="0"/>
        <w:ind w:left="1843" w:hanging="425"/>
        <w:jc w:val="both"/>
        <w:rPr>
          <w:sz w:val="24"/>
          <w:szCs w:val="24"/>
        </w:rPr>
      </w:pPr>
      <w:r>
        <w:rPr>
          <w:sz w:val="24"/>
          <w:szCs w:val="24"/>
        </w:rPr>
        <w:t>The quote for the 2021/22 season handbook is approximately $2600.  Mark was requested to source a grant to cover this cost.</w:t>
      </w:r>
    </w:p>
    <w:p w:rsidR="009F5EC2" w:rsidRDefault="009F5EC2" w:rsidP="00976CAE">
      <w:pPr>
        <w:pStyle w:val="ListParagraph"/>
        <w:numPr>
          <w:ilvl w:val="0"/>
          <w:numId w:val="47"/>
        </w:numPr>
        <w:spacing w:after="0"/>
        <w:ind w:left="1843" w:hanging="425"/>
        <w:jc w:val="both"/>
        <w:rPr>
          <w:sz w:val="24"/>
          <w:szCs w:val="24"/>
        </w:rPr>
      </w:pPr>
      <w:r>
        <w:rPr>
          <w:sz w:val="24"/>
          <w:szCs w:val="24"/>
        </w:rPr>
        <w:t>Terrace End response re Clayton Simpson – a verbal response has been received from the President of Terrace End Club indicating that Clayton has recognised he did not respond well to the request to mark a singles game.</w:t>
      </w:r>
    </w:p>
    <w:p w:rsidR="009F5EC2" w:rsidRDefault="009F5EC2" w:rsidP="00976CAE">
      <w:pPr>
        <w:pStyle w:val="ListParagraph"/>
        <w:numPr>
          <w:ilvl w:val="0"/>
          <w:numId w:val="47"/>
        </w:numPr>
        <w:spacing w:after="0"/>
        <w:ind w:left="1843" w:hanging="425"/>
        <w:jc w:val="both"/>
        <w:rPr>
          <w:sz w:val="24"/>
          <w:szCs w:val="24"/>
        </w:rPr>
      </w:pPr>
      <w:r>
        <w:rPr>
          <w:sz w:val="24"/>
          <w:szCs w:val="24"/>
        </w:rPr>
        <w:t xml:space="preserve">Brian Looker advised he has responded to the letter of complaint from Bowls PN re venue for the </w:t>
      </w:r>
      <w:proofErr w:type="spellStart"/>
      <w:r>
        <w:rPr>
          <w:sz w:val="24"/>
          <w:szCs w:val="24"/>
        </w:rPr>
        <w:t>CoC</w:t>
      </w:r>
      <w:proofErr w:type="spellEnd"/>
      <w:r>
        <w:rPr>
          <w:sz w:val="24"/>
          <w:szCs w:val="24"/>
        </w:rPr>
        <w:t xml:space="preserve"> Womens Fours.</w:t>
      </w:r>
    </w:p>
    <w:p w:rsidR="009F5EC2" w:rsidRDefault="009F5EC2" w:rsidP="00976CAE">
      <w:pPr>
        <w:pStyle w:val="ListParagraph"/>
        <w:numPr>
          <w:ilvl w:val="0"/>
          <w:numId w:val="47"/>
        </w:numPr>
        <w:spacing w:after="0"/>
        <w:ind w:left="1843" w:hanging="425"/>
        <w:jc w:val="both"/>
        <w:rPr>
          <w:sz w:val="24"/>
          <w:szCs w:val="24"/>
        </w:rPr>
      </w:pPr>
      <w:r>
        <w:rPr>
          <w:sz w:val="24"/>
          <w:szCs w:val="24"/>
        </w:rPr>
        <w:t>Mark advised he would be sending a letter of thanks to Terry Puklowski for the work he has done collating Challenge Trophy results.</w:t>
      </w:r>
    </w:p>
    <w:p w:rsidR="009F5EC2" w:rsidRDefault="009F5EC2" w:rsidP="00D36D4D">
      <w:pPr>
        <w:pStyle w:val="ListParagraph"/>
        <w:numPr>
          <w:ilvl w:val="0"/>
          <w:numId w:val="47"/>
        </w:numPr>
        <w:spacing w:after="0"/>
        <w:ind w:left="1843" w:hanging="425"/>
        <w:jc w:val="both"/>
        <w:rPr>
          <w:sz w:val="24"/>
          <w:szCs w:val="24"/>
        </w:rPr>
      </w:pPr>
      <w:r>
        <w:rPr>
          <w:sz w:val="24"/>
          <w:szCs w:val="24"/>
        </w:rPr>
        <w:lastRenderedPageBreak/>
        <w:t>Bowls NZ AGM – notice has been sent to the Executive.  The Centre has no remits to forward to Bowls NZ.  A decision on clothing at Centre events has been deferred.</w:t>
      </w:r>
    </w:p>
    <w:p w:rsidR="009F5EC2" w:rsidRDefault="009F5EC2" w:rsidP="00D36D4D">
      <w:pPr>
        <w:pStyle w:val="ListParagraph"/>
        <w:numPr>
          <w:ilvl w:val="0"/>
          <w:numId w:val="47"/>
        </w:numPr>
        <w:spacing w:after="0"/>
        <w:ind w:left="1843" w:hanging="425"/>
        <w:jc w:val="both"/>
        <w:rPr>
          <w:sz w:val="24"/>
          <w:szCs w:val="24"/>
        </w:rPr>
      </w:pPr>
      <w:r>
        <w:rPr>
          <w:sz w:val="24"/>
          <w:szCs w:val="24"/>
        </w:rPr>
        <w:t>Sharon Sims tabled her report on the WKWM event.</w:t>
      </w:r>
    </w:p>
    <w:p w:rsidR="00976CAE" w:rsidRPr="004E4411" w:rsidRDefault="00976CAE" w:rsidP="00D36D4D">
      <w:pPr>
        <w:ind w:left="698" w:firstLine="720"/>
        <w:jc w:val="both"/>
        <w:rPr>
          <w:sz w:val="24"/>
          <w:szCs w:val="24"/>
          <w:u w:val="single"/>
        </w:rPr>
      </w:pPr>
      <w:r w:rsidRPr="004E4411">
        <w:rPr>
          <w:sz w:val="24"/>
          <w:szCs w:val="24"/>
          <w:u w:val="single"/>
        </w:rPr>
        <w:t>O</w:t>
      </w:r>
      <w:r w:rsidR="00A9175F" w:rsidRPr="004E4411">
        <w:rPr>
          <w:sz w:val="24"/>
          <w:szCs w:val="24"/>
          <w:u w:val="single"/>
        </w:rPr>
        <w:t>utward</w:t>
      </w:r>
    </w:p>
    <w:p w:rsidR="00A9175F" w:rsidRDefault="009F5EC2" w:rsidP="00D36D4D">
      <w:pPr>
        <w:pStyle w:val="ListParagraph"/>
        <w:numPr>
          <w:ilvl w:val="0"/>
          <w:numId w:val="49"/>
        </w:numPr>
        <w:jc w:val="both"/>
        <w:rPr>
          <w:sz w:val="24"/>
          <w:szCs w:val="24"/>
        </w:rPr>
      </w:pPr>
      <w:r>
        <w:rPr>
          <w:sz w:val="24"/>
          <w:szCs w:val="24"/>
        </w:rPr>
        <w:t>Invitations have been sent to sponsors to attend the prize giving function along with an invite to all clubs.  It was agreed that sponsors would be given three drinks</w:t>
      </w:r>
      <w:r w:rsidR="00D36D4D">
        <w:rPr>
          <w:sz w:val="24"/>
          <w:szCs w:val="24"/>
        </w:rPr>
        <w:t xml:space="preserve"> by way of thanks.</w:t>
      </w:r>
    </w:p>
    <w:p w:rsidR="00D36D4D" w:rsidRDefault="00D36D4D" w:rsidP="00D36D4D">
      <w:pPr>
        <w:pStyle w:val="ListParagraph"/>
        <w:numPr>
          <w:ilvl w:val="0"/>
          <w:numId w:val="49"/>
        </w:numPr>
        <w:jc w:val="both"/>
        <w:rPr>
          <w:sz w:val="24"/>
          <w:szCs w:val="24"/>
        </w:rPr>
      </w:pPr>
      <w:r>
        <w:rPr>
          <w:sz w:val="24"/>
          <w:szCs w:val="24"/>
        </w:rPr>
        <w:t>Letter to Terrace End re C Simpson discussed under Inwards Correspondence.</w:t>
      </w:r>
    </w:p>
    <w:p w:rsidR="00D36D4D" w:rsidRPr="004E4411" w:rsidRDefault="00D36D4D" w:rsidP="00D36D4D">
      <w:pPr>
        <w:pStyle w:val="ListParagraph"/>
        <w:numPr>
          <w:ilvl w:val="0"/>
          <w:numId w:val="49"/>
        </w:numPr>
        <w:jc w:val="both"/>
        <w:rPr>
          <w:sz w:val="24"/>
          <w:szCs w:val="24"/>
        </w:rPr>
      </w:pPr>
      <w:r>
        <w:rPr>
          <w:sz w:val="24"/>
          <w:szCs w:val="24"/>
        </w:rPr>
        <w:t xml:space="preserve">Mark confirmed he had sent in the Centre’s entries for the National </w:t>
      </w:r>
      <w:proofErr w:type="spellStart"/>
      <w:r>
        <w:rPr>
          <w:sz w:val="24"/>
          <w:szCs w:val="24"/>
        </w:rPr>
        <w:t>CoC</w:t>
      </w:r>
      <w:proofErr w:type="spellEnd"/>
      <w:r>
        <w:rPr>
          <w:sz w:val="24"/>
          <w:szCs w:val="24"/>
        </w:rPr>
        <w:t xml:space="preserve"> events.  Seven of the eight qualifying teams in the Centre were attending the Nationals.</w:t>
      </w:r>
    </w:p>
    <w:p w:rsidR="006D0554" w:rsidRPr="00D36D4D" w:rsidRDefault="006D0554" w:rsidP="00350050">
      <w:pPr>
        <w:spacing w:after="0"/>
        <w:ind w:left="1440" w:hanging="1440"/>
        <w:jc w:val="both"/>
        <w:rPr>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D36D4D">
        <w:rPr>
          <w:sz w:val="24"/>
          <w:szCs w:val="24"/>
        </w:rPr>
        <w:t>Steve Toms/</w:t>
      </w:r>
      <w:r w:rsidR="001D227A">
        <w:rPr>
          <w:sz w:val="24"/>
          <w:szCs w:val="24"/>
        </w:rPr>
        <w:t>Brian Looker</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r w:rsidR="00D36D4D">
        <w:rPr>
          <w:sz w:val="24"/>
          <w:szCs w:val="24"/>
        </w:rPr>
        <w:t xml:space="preserve">Mark advised that the   payment to </w:t>
      </w:r>
      <w:proofErr w:type="spellStart"/>
      <w:r w:rsidR="00D36D4D">
        <w:rPr>
          <w:sz w:val="24"/>
          <w:szCs w:val="24"/>
        </w:rPr>
        <w:t>Hokowhitu</w:t>
      </w:r>
      <w:proofErr w:type="spellEnd"/>
      <w:r w:rsidR="00D36D4D">
        <w:rPr>
          <w:sz w:val="24"/>
          <w:szCs w:val="24"/>
        </w:rPr>
        <w:t xml:space="preserve"> Club was reimbursement for an amount they had paid to Bowls Manawatu instead of Bowls NZ.  He confirmed he would be applying for a grant to cover the Centre Manager’s remuneration for the coming financial year.   The draft annual financial accounts and Reviewer’s report were noted.</w:t>
      </w:r>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976CAE" w:rsidRDefault="00976CAE" w:rsidP="00DF2512">
      <w:pPr>
        <w:spacing w:after="0"/>
        <w:jc w:val="both"/>
        <w:rPr>
          <w:b/>
          <w:sz w:val="24"/>
          <w:szCs w:val="24"/>
        </w:rPr>
      </w:pPr>
    </w:p>
    <w:p w:rsidR="0002248D" w:rsidRDefault="00D36D4D" w:rsidP="008F4B53">
      <w:pPr>
        <w:pStyle w:val="ListParagraph"/>
        <w:numPr>
          <w:ilvl w:val="0"/>
          <w:numId w:val="48"/>
        </w:numPr>
        <w:spacing w:after="0"/>
        <w:jc w:val="both"/>
        <w:rPr>
          <w:sz w:val="24"/>
          <w:szCs w:val="24"/>
        </w:rPr>
      </w:pPr>
      <w:r>
        <w:rPr>
          <w:sz w:val="24"/>
          <w:szCs w:val="24"/>
        </w:rPr>
        <w:t xml:space="preserve">The Bowls Manawatu player of the year is Dean </w:t>
      </w:r>
      <w:proofErr w:type="spellStart"/>
      <w:r>
        <w:rPr>
          <w:sz w:val="24"/>
          <w:szCs w:val="24"/>
        </w:rPr>
        <w:t>Gilshnan</w:t>
      </w:r>
      <w:proofErr w:type="spellEnd"/>
      <w:r w:rsidR="00C816F2">
        <w:rPr>
          <w:sz w:val="24"/>
          <w:szCs w:val="24"/>
        </w:rPr>
        <w:t>.  It was agreed that for the 2020/21 season the Executive would select the coach of the year and admin person of the year.  After some discussion the successful candidates was agreed.</w:t>
      </w:r>
    </w:p>
    <w:p w:rsidR="00C816F2" w:rsidRDefault="00BE6542" w:rsidP="008F4B53">
      <w:pPr>
        <w:pStyle w:val="ListParagraph"/>
        <w:numPr>
          <w:ilvl w:val="0"/>
          <w:numId w:val="48"/>
        </w:numPr>
        <w:spacing w:after="0"/>
        <w:jc w:val="both"/>
        <w:rPr>
          <w:sz w:val="24"/>
          <w:szCs w:val="24"/>
        </w:rPr>
      </w:pPr>
      <w:r>
        <w:rPr>
          <w:sz w:val="24"/>
          <w:szCs w:val="24"/>
        </w:rPr>
        <w:t xml:space="preserve">Approval was given for the purchase of a 25 centre title badge for </w:t>
      </w:r>
      <w:proofErr w:type="spellStart"/>
      <w:r>
        <w:rPr>
          <w:sz w:val="24"/>
          <w:szCs w:val="24"/>
        </w:rPr>
        <w:t>Noeleen</w:t>
      </w:r>
      <w:proofErr w:type="spellEnd"/>
      <w:r>
        <w:rPr>
          <w:sz w:val="24"/>
          <w:szCs w:val="24"/>
        </w:rPr>
        <w:t xml:space="preserve"> </w:t>
      </w:r>
      <w:proofErr w:type="spellStart"/>
      <w:r>
        <w:rPr>
          <w:sz w:val="24"/>
          <w:szCs w:val="24"/>
        </w:rPr>
        <w:t>Elsdon</w:t>
      </w:r>
      <w:proofErr w:type="spellEnd"/>
      <w:r>
        <w:rPr>
          <w:sz w:val="24"/>
          <w:szCs w:val="24"/>
        </w:rPr>
        <w:t xml:space="preserve"> which should have been awarded last year.  Mark to check whether there are any other outstanding awards.  Mark to also ensure he has enough centre badges for this year’s title winners.</w:t>
      </w:r>
    </w:p>
    <w:p w:rsidR="00BE6542" w:rsidRDefault="00BE6542" w:rsidP="008F4B53">
      <w:pPr>
        <w:pStyle w:val="ListParagraph"/>
        <w:numPr>
          <w:ilvl w:val="0"/>
          <w:numId w:val="48"/>
        </w:numPr>
        <w:spacing w:after="0"/>
        <w:jc w:val="both"/>
        <w:rPr>
          <w:sz w:val="24"/>
          <w:szCs w:val="24"/>
        </w:rPr>
      </w:pPr>
      <w:r>
        <w:rPr>
          <w:sz w:val="24"/>
          <w:szCs w:val="24"/>
        </w:rPr>
        <w:t>It was confirmed that if a player is a full playing member at two</w:t>
      </w:r>
      <w:r w:rsidR="00F11AAE">
        <w:rPr>
          <w:sz w:val="24"/>
          <w:szCs w:val="24"/>
        </w:rPr>
        <w:t xml:space="preserve"> or</w:t>
      </w:r>
      <w:r>
        <w:rPr>
          <w:sz w:val="24"/>
          <w:szCs w:val="24"/>
        </w:rPr>
        <w:t xml:space="preserve"> more clubs, then affiliation fees must be paid to the centre by each of the clubs the player is a member of.</w:t>
      </w:r>
    </w:p>
    <w:p w:rsidR="00BE6542" w:rsidRDefault="00BE6542" w:rsidP="008F4B53">
      <w:pPr>
        <w:pStyle w:val="ListParagraph"/>
        <w:numPr>
          <w:ilvl w:val="0"/>
          <w:numId w:val="48"/>
        </w:numPr>
        <w:spacing w:after="0"/>
        <w:jc w:val="both"/>
        <w:rPr>
          <w:sz w:val="24"/>
          <w:szCs w:val="24"/>
        </w:rPr>
      </w:pPr>
      <w:r>
        <w:rPr>
          <w:sz w:val="24"/>
          <w:szCs w:val="24"/>
        </w:rPr>
        <w:t>It was noted that the 2019/20 outstanding certificates for Northern and Terrace End clubs would be handed out at this year’s prize giving.</w:t>
      </w:r>
    </w:p>
    <w:p w:rsidR="00BE6542" w:rsidRDefault="00BE6542" w:rsidP="00BE6542">
      <w:pPr>
        <w:pStyle w:val="ListParagraph"/>
        <w:numPr>
          <w:ilvl w:val="0"/>
          <w:numId w:val="48"/>
        </w:numPr>
        <w:spacing w:after="0"/>
        <w:jc w:val="both"/>
        <w:rPr>
          <w:sz w:val="24"/>
          <w:szCs w:val="24"/>
        </w:rPr>
      </w:pPr>
      <w:r>
        <w:rPr>
          <w:sz w:val="24"/>
          <w:szCs w:val="24"/>
        </w:rPr>
        <w:t>It was also noted that the financial accounts (once finalised) along with the minutes from the 2020 AGM, President’s report for the 2020/21 season, full agenda and any notices of motion and nominations for the Centre Executive need to be sent out 30 days prior to the AGM.</w:t>
      </w:r>
    </w:p>
    <w:p w:rsidR="00BE6542" w:rsidRDefault="00BE6542" w:rsidP="00BE6542">
      <w:pPr>
        <w:pStyle w:val="ListParagraph"/>
        <w:numPr>
          <w:ilvl w:val="0"/>
          <w:numId w:val="48"/>
        </w:numPr>
        <w:spacing w:after="0"/>
        <w:jc w:val="both"/>
        <w:rPr>
          <w:sz w:val="24"/>
          <w:szCs w:val="24"/>
        </w:rPr>
      </w:pPr>
      <w:r>
        <w:rPr>
          <w:sz w:val="24"/>
          <w:szCs w:val="24"/>
        </w:rPr>
        <w:lastRenderedPageBreak/>
        <w:t xml:space="preserve">It has been brought to the attention of the Centre that one of the winners of the Hibiscus Cup, was in fact a three year bowler and thus ineligible to enter the event.  Brian Looker, as the Tournament Manager, undertook to phone </w:t>
      </w:r>
      <w:r w:rsidR="006D430D">
        <w:rPr>
          <w:sz w:val="24"/>
          <w:szCs w:val="24"/>
        </w:rPr>
        <w:t xml:space="preserve">the players </w:t>
      </w:r>
      <w:r>
        <w:rPr>
          <w:sz w:val="24"/>
          <w:szCs w:val="24"/>
        </w:rPr>
        <w:t xml:space="preserve">and advise them they were being disqualified.  The title would now be awarded to the runners up in the event.  </w:t>
      </w:r>
    </w:p>
    <w:p w:rsidR="00BE6542" w:rsidRPr="008F4B53" w:rsidRDefault="00BE6542" w:rsidP="00BE6542">
      <w:pPr>
        <w:pStyle w:val="ListParagraph"/>
        <w:numPr>
          <w:ilvl w:val="0"/>
          <w:numId w:val="48"/>
        </w:numPr>
        <w:spacing w:after="0"/>
        <w:jc w:val="both"/>
        <w:rPr>
          <w:sz w:val="24"/>
          <w:szCs w:val="24"/>
        </w:rPr>
      </w:pPr>
      <w:r>
        <w:rPr>
          <w:sz w:val="24"/>
          <w:szCs w:val="24"/>
        </w:rPr>
        <w:t xml:space="preserve">Brian Looker to confirm who will be Tournament Manager for the 1-8 Women </w:t>
      </w:r>
      <w:proofErr w:type="spellStart"/>
      <w:r>
        <w:rPr>
          <w:sz w:val="24"/>
          <w:szCs w:val="24"/>
        </w:rPr>
        <w:t>CofC</w:t>
      </w:r>
      <w:proofErr w:type="spellEnd"/>
      <w:r>
        <w:rPr>
          <w:sz w:val="24"/>
          <w:szCs w:val="24"/>
        </w:rPr>
        <w:t xml:space="preserve"> event and advise Lyn Corbett if she is needed to do that event along with the 1-8 </w:t>
      </w:r>
      <w:proofErr w:type="spellStart"/>
      <w:r>
        <w:rPr>
          <w:sz w:val="24"/>
          <w:szCs w:val="24"/>
        </w:rPr>
        <w:t>CofC</w:t>
      </w:r>
      <w:proofErr w:type="spellEnd"/>
      <w:r>
        <w:rPr>
          <w:sz w:val="24"/>
          <w:szCs w:val="24"/>
        </w:rPr>
        <w:t xml:space="preserve"> women’s pairs.</w:t>
      </w:r>
    </w:p>
    <w:p w:rsidR="00976CAE" w:rsidRPr="00FB4A02" w:rsidRDefault="00976CAE" w:rsidP="00DF2512">
      <w:pPr>
        <w:spacing w:after="0"/>
        <w:jc w:val="both"/>
        <w:rPr>
          <w:sz w:val="24"/>
          <w:szCs w:val="24"/>
        </w:rPr>
      </w:pPr>
    </w:p>
    <w:p w:rsidR="00B30C66" w:rsidRDefault="00B30C66" w:rsidP="00B30C66">
      <w:pPr>
        <w:spacing w:after="0"/>
        <w:jc w:val="both"/>
        <w:rPr>
          <w:sz w:val="24"/>
          <w:szCs w:val="24"/>
        </w:rPr>
      </w:pPr>
      <w:r>
        <w:rPr>
          <w:b/>
          <w:sz w:val="24"/>
          <w:szCs w:val="24"/>
        </w:rPr>
        <w:t>Date of next meeting:</w:t>
      </w:r>
    </w:p>
    <w:p w:rsidR="00B30C66" w:rsidRDefault="0002248D" w:rsidP="000B012C">
      <w:pPr>
        <w:spacing w:after="0"/>
        <w:ind w:left="1440"/>
        <w:jc w:val="both"/>
        <w:rPr>
          <w:sz w:val="24"/>
          <w:szCs w:val="24"/>
        </w:rPr>
      </w:pPr>
      <w:r>
        <w:rPr>
          <w:sz w:val="24"/>
          <w:szCs w:val="24"/>
        </w:rPr>
        <w:t xml:space="preserve">Tuesday, </w:t>
      </w:r>
      <w:r w:rsidR="00BE6542">
        <w:rPr>
          <w:sz w:val="24"/>
          <w:szCs w:val="24"/>
        </w:rPr>
        <w:t>1 June</w:t>
      </w:r>
      <w:r>
        <w:rPr>
          <w:sz w:val="24"/>
          <w:szCs w:val="24"/>
        </w:rPr>
        <w:t xml:space="preserve"> 2021 </w:t>
      </w:r>
      <w:r w:rsidR="000B012C">
        <w:rPr>
          <w:sz w:val="24"/>
          <w:szCs w:val="24"/>
        </w:rPr>
        <w:t>at 4</w:t>
      </w:r>
      <w:r w:rsidR="00681F08">
        <w:rPr>
          <w:sz w:val="24"/>
          <w:szCs w:val="24"/>
        </w:rPr>
        <w:t>.30</w:t>
      </w:r>
      <w:r w:rsidR="00E27670">
        <w:rPr>
          <w:sz w:val="24"/>
          <w:szCs w:val="24"/>
        </w:rPr>
        <w:t xml:space="preserve">pm at </w:t>
      </w:r>
      <w:proofErr w:type="spellStart"/>
      <w:r>
        <w:rPr>
          <w:sz w:val="24"/>
          <w:szCs w:val="24"/>
        </w:rPr>
        <w:t>Takaro</w:t>
      </w:r>
      <w:proofErr w:type="spellEnd"/>
      <w:r>
        <w:rPr>
          <w:sz w:val="24"/>
          <w:szCs w:val="24"/>
        </w:rPr>
        <w:t xml:space="preserve"> Bowling Club.</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E27670">
        <w:rPr>
          <w:sz w:val="24"/>
          <w:szCs w:val="24"/>
        </w:rPr>
        <w:t>5.</w:t>
      </w:r>
      <w:r w:rsidR="00BE6542">
        <w:rPr>
          <w:sz w:val="24"/>
          <w:szCs w:val="24"/>
        </w:rPr>
        <w:t>5</w:t>
      </w:r>
      <w:r w:rsidR="00E27670">
        <w:rPr>
          <w:sz w:val="24"/>
          <w:szCs w:val="24"/>
        </w:rPr>
        <w:t>0pm</w:t>
      </w:r>
      <w:r>
        <w:rPr>
          <w:sz w:val="24"/>
          <w:szCs w:val="24"/>
        </w:rPr>
        <w:t>.</w:t>
      </w:r>
    </w:p>
    <w:p w:rsidR="00B30C66" w:rsidRDefault="00B30C66"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B30C66" w:rsidRDefault="00B30C66" w:rsidP="00B30C66">
      <w:pPr>
        <w:spacing w:after="0"/>
        <w:jc w:val="both"/>
        <w:rPr>
          <w:sz w:val="24"/>
          <w:szCs w:val="24"/>
        </w:rPr>
      </w:pPr>
    </w:p>
    <w:p w:rsidR="00B30C66" w:rsidRDefault="00B30C66"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49179E">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E5F"/>
    <w:multiLevelType w:val="hybridMultilevel"/>
    <w:tmpl w:val="8F0A0CF6"/>
    <w:lvl w:ilvl="0" w:tplc="8C8C49C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02A775DE"/>
    <w:multiLevelType w:val="hybridMultilevel"/>
    <w:tmpl w:val="F578BAA2"/>
    <w:lvl w:ilvl="0" w:tplc="EE54D2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36A345A"/>
    <w:multiLevelType w:val="hybridMultilevel"/>
    <w:tmpl w:val="E874674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05750F28"/>
    <w:multiLevelType w:val="hybridMultilevel"/>
    <w:tmpl w:val="1D247552"/>
    <w:lvl w:ilvl="0" w:tplc="6E8EC5FE">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
    <w:nsid w:val="063148E5"/>
    <w:multiLevelType w:val="hybridMultilevel"/>
    <w:tmpl w:val="612C3DB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11383699"/>
    <w:multiLevelType w:val="hybridMultilevel"/>
    <w:tmpl w:val="DF9608DA"/>
    <w:lvl w:ilvl="0" w:tplc="7342448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117B5C6A"/>
    <w:multiLevelType w:val="hybridMultilevel"/>
    <w:tmpl w:val="F3A46DAA"/>
    <w:lvl w:ilvl="0" w:tplc="FE0A831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nsid w:val="1191138D"/>
    <w:multiLevelType w:val="hybridMultilevel"/>
    <w:tmpl w:val="32983A54"/>
    <w:lvl w:ilvl="0" w:tplc="1F22A5D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12A85E65"/>
    <w:multiLevelType w:val="hybridMultilevel"/>
    <w:tmpl w:val="81981AAE"/>
    <w:lvl w:ilvl="0" w:tplc="D892DA4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nsid w:val="17EB3B66"/>
    <w:multiLevelType w:val="hybridMultilevel"/>
    <w:tmpl w:val="0AA4B778"/>
    <w:lvl w:ilvl="0" w:tplc="51825C6C">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nsid w:val="183B3605"/>
    <w:multiLevelType w:val="hybridMultilevel"/>
    <w:tmpl w:val="9C0AB5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A8E75F4"/>
    <w:multiLevelType w:val="hybridMultilevel"/>
    <w:tmpl w:val="ABB0F7F4"/>
    <w:lvl w:ilvl="0" w:tplc="14090001">
      <w:start w:val="1"/>
      <w:numFmt w:val="bullet"/>
      <w:lvlText w:val=""/>
      <w:lvlJc w:val="left"/>
      <w:pPr>
        <w:ind w:left="2109" w:hanging="360"/>
      </w:pPr>
      <w:rPr>
        <w:rFonts w:ascii="Symbol" w:hAnsi="Symbol" w:hint="default"/>
      </w:rPr>
    </w:lvl>
    <w:lvl w:ilvl="1" w:tplc="14090003" w:tentative="1">
      <w:start w:val="1"/>
      <w:numFmt w:val="bullet"/>
      <w:lvlText w:val="o"/>
      <w:lvlJc w:val="left"/>
      <w:pPr>
        <w:ind w:left="2829" w:hanging="360"/>
      </w:pPr>
      <w:rPr>
        <w:rFonts w:ascii="Courier New" w:hAnsi="Courier New" w:cs="Courier New" w:hint="default"/>
      </w:rPr>
    </w:lvl>
    <w:lvl w:ilvl="2" w:tplc="14090005" w:tentative="1">
      <w:start w:val="1"/>
      <w:numFmt w:val="bullet"/>
      <w:lvlText w:val=""/>
      <w:lvlJc w:val="left"/>
      <w:pPr>
        <w:ind w:left="3549" w:hanging="360"/>
      </w:pPr>
      <w:rPr>
        <w:rFonts w:ascii="Wingdings" w:hAnsi="Wingdings" w:hint="default"/>
      </w:rPr>
    </w:lvl>
    <w:lvl w:ilvl="3" w:tplc="14090001" w:tentative="1">
      <w:start w:val="1"/>
      <w:numFmt w:val="bullet"/>
      <w:lvlText w:val=""/>
      <w:lvlJc w:val="left"/>
      <w:pPr>
        <w:ind w:left="4269" w:hanging="360"/>
      </w:pPr>
      <w:rPr>
        <w:rFonts w:ascii="Symbol" w:hAnsi="Symbol" w:hint="default"/>
      </w:rPr>
    </w:lvl>
    <w:lvl w:ilvl="4" w:tplc="14090003" w:tentative="1">
      <w:start w:val="1"/>
      <w:numFmt w:val="bullet"/>
      <w:lvlText w:val="o"/>
      <w:lvlJc w:val="left"/>
      <w:pPr>
        <w:ind w:left="4989" w:hanging="360"/>
      </w:pPr>
      <w:rPr>
        <w:rFonts w:ascii="Courier New" w:hAnsi="Courier New" w:cs="Courier New" w:hint="default"/>
      </w:rPr>
    </w:lvl>
    <w:lvl w:ilvl="5" w:tplc="14090005" w:tentative="1">
      <w:start w:val="1"/>
      <w:numFmt w:val="bullet"/>
      <w:lvlText w:val=""/>
      <w:lvlJc w:val="left"/>
      <w:pPr>
        <w:ind w:left="5709" w:hanging="360"/>
      </w:pPr>
      <w:rPr>
        <w:rFonts w:ascii="Wingdings" w:hAnsi="Wingdings" w:hint="default"/>
      </w:rPr>
    </w:lvl>
    <w:lvl w:ilvl="6" w:tplc="14090001" w:tentative="1">
      <w:start w:val="1"/>
      <w:numFmt w:val="bullet"/>
      <w:lvlText w:val=""/>
      <w:lvlJc w:val="left"/>
      <w:pPr>
        <w:ind w:left="6429" w:hanging="360"/>
      </w:pPr>
      <w:rPr>
        <w:rFonts w:ascii="Symbol" w:hAnsi="Symbol" w:hint="default"/>
      </w:rPr>
    </w:lvl>
    <w:lvl w:ilvl="7" w:tplc="14090003" w:tentative="1">
      <w:start w:val="1"/>
      <w:numFmt w:val="bullet"/>
      <w:lvlText w:val="o"/>
      <w:lvlJc w:val="left"/>
      <w:pPr>
        <w:ind w:left="7149" w:hanging="360"/>
      </w:pPr>
      <w:rPr>
        <w:rFonts w:ascii="Courier New" w:hAnsi="Courier New" w:cs="Courier New" w:hint="default"/>
      </w:rPr>
    </w:lvl>
    <w:lvl w:ilvl="8" w:tplc="14090005" w:tentative="1">
      <w:start w:val="1"/>
      <w:numFmt w:val="bullet"/>
      <w:lvlText w:val=""/>
      <w:lvlJc w:val="left"/>
      <w:pPr>
        <w:ind w:left="7869" w:hanging="360"/>
      </w:pPr>
      <w:rPr>
        <w:rFonts w:ascii="Wingdings" w:hAnsi="Wingdings" w:hint="default"/>
      </w:rPr>
    </w:lvl>
  </w:abstractNum>
  <w:abstractNum w:abstractNumId="12">
    <w:nsid w:val="1B0C5BD1"/>
    <w:multiLevelType w:val="hybridMultilevel"/>
    <w:tmpl w:val="78E80210"/>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13">
    <w:nsid w:val="1BCD3D86"/>
    <w:multiLevelType w:val="hybridMultilevel"/>
    <w:tmpl w:val="2B7C9DF8"/>
    <w:lvl w:ilvl="0" w:tplc="A754ED74">
      <w:start w:val="1"/>
      <w:numFmt w:val="lowerLetter"/>
      <w:lvlText w:val="%1)"/>
      <w:lvlJc w:val="left"/>
      <w:pPr>
        <w:ind w:left="1800" w:hanging="360"/>
      </w:pPr>
      <w:rPr>
        <w:rFonts w:hint="default"/>
        <w:u w:val="single"/>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nsid w:val="1CBB5BBB"/>
    <w:multiLevelType w:val="hybridMultilevel"/>
    <w:tmpl w:val="7F58CE9A"/>
    <w:lvl w:ilvl="0" w:tplc="392003E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nsid w:val="1F99699A"/>
    <w:multiLevelType w:val="hybridMultilevel"/>
    <w:tmpl w:val="59AA3FE6"/>
    <w:lvl w:ilvl="0" w:tplc="4350D3A0">
      <w:start w:val="1"/>
      <w:numFmt w:val="lowerLetter"/>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6">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17">
    <w:nsid w:val="21D81437"/>
    <w:multiLevelType w:val="hybridMultilevel"/>
    <w:tmpl w:val="39F60C78"/>
    <w:lvl w:ilvl="0" w:tplc="77FED9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2610707B"/>
    <w:multiLevelType w:val="hybridMultilevel"/>
    <w:tmpl w:val="D60C1EC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9">
    <w:nsid w:val="270D5B1D"/>
    <w:multiLevelType w:val="hybridMultilevel"/>
    <w:tmpl w:val="FF201B72"/>
    <w:lvl w:ilvl="0" w:tplc="FF04CB4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nsid w:val="28CD79AC"/>
    <w:multiLevelType w:val="hybridMultilevel"/>
    <w:tmpl w:val="24BEF7F8"/>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21">
    <w:nsid w:val="2A5411B3"/>
    <w:multiLevelType w:val="hybridMultilevel"/>
    <w:tmpl w:val="B62E74DC"/>
    <w:lvl w:ilvl="0" w:tplc="300A62F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nsid w:val="2B882938"/>
    <w:multiLevelType w:val="hybridMultilevel"/>
    <w:tmpl w:val="FC8C2CC6"/>
    <w:lvl w:ilvl="0" w:tplc="664001A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3">
    <w:nsid w:val="30A44E7B"/>
    <w:multiLevelType w:val="hybridMultilevel"/>
    <w:tmpl w:val="79A89498"/>
    <w:lvl w:ilvl="0" w:tplc="E39EA6DA">
      <w:start w:val="1"/>
      <w:numFmt w:val="lowerLetter"/>
      <w:lvlText w:val="%1)"/>
      <w:lvlJc w:val="left"/>
      <w:pPr>
        <w:ind w:left="3240" w:hanging="360"/>
      </w:pPr>
      <w:rPr>
        <w:rFonts w:hint="default"/>
      </w:rPr>
    </w:lvl>
    <w:lvl w:ilvl="1" w:tplc="14090019" w:tentative="1">
      <w:start w:val="1"/>
      <w:numFmt w:val="lowerLetter"/>
      <w:lvlText w:val="%2."/>
      <w:lvlJc w:val="left"/>
      <w:pPr>
        <w:ind w:left="3960" w:hanging="360"/>
      </w:pPr>
    </w:lvl>
    <w:lvl w:ilvl="2" w:tplc="1409001B" w:tentative="1">
      <w:start w:val="1"/>
      <w:numFmt w:val="lowerRoman"/>
      <w:lvlText w:val="%3."/>
      <w:lvlJc w:val="right"/>
      <w:pPr>
        <w:ind w:left="4680" w:hanging="180"/>
      </w:pPr>
    </w:lvl>
    <w:lvl w:ilvl="3" w:tplc="1409000F" w:tentative="1">
      <w:start w:val="1"/>
      <w:numFmt w:val="decimal"/>
      <w:lvlText w:val="%4."/>
      <w:lvlJc w:val="left"/>
      <w:pPr>
        <w:ind w:left="5400" w:hanging="360"/>
      </w:pPr>
    </w:lvl>
    <w:lvl w:ilvl="4" w:tplc="14090019" w:tentative="1">
      <w:start w:val="1"/>
      <w:numFmt w:val="lowerLetter"/>
      <w:lvlText w:val="%5."/>
      <w:lvlJc w:val="left"/>
      <w:pPr>
        <w:ind w:left="6120" w:hanging="360"/>
      </w:pPr>
    </w:lvl>
    <w:lvl w:ilvl="5" w:tplc="1409001B" w:tentative="1">
      <w:start w:val="1"/>
      <w:numFmt w:val="lowerRoman"/>
      <w:lvlText w:val="%6."/>
      <w:lvlJc w:val="right"/>
      <w:pPr>
        <w:ind w:left="6840" w:hanging="180"/>
      </w:pPr>
    </w:lvl>
    <w:lvl w:ilvl="6" w:tplc="1409000F" w:tentative="1">
      <w:start w:val="1"/>
      <w:numFmt w:val="decimal"/>
      <w:lvlText w:val="%7."/>
      <w:lvlJc w:val="left"/>
      <w:pPr>
        <w:ind w:left="7560" w:hanging="360"/>
      </w:pPr>
    </w:lvl>
    <w:lvl w:ilvl="7" w:tplc="14090019" w:tentative="1">
      <w:start w:val="1"/>
      <w:numFmt w:val="lowerLetter"/>
      <w:lvlText w:val="%8."/>
      <w:lvlJc w:val="left"/>
      <w:pPr>
        <w:ind w:left="8280" w:hanging="360"/>
      </w:pPr>
    </w:lvl>
    <w:lvl w:ilvl="8" w:tplc="1409001B" w:tentative="1">
      <w:start w:val="1"/>
      <w:numFmt w:val="lowerRoman"/>
      <w:lvlText w:val="%9."/>
      <w:lvlJc w:val="right"/>
      <w:pPr>
        <w:ind w:left="9000" w:hanging="180"/>
      </w:pPr>
    </w:lvl>
  </w:abstractNum>
  <w:abstractNum w:abstractNumId="24">
    <w:nsid w:val="39146560"/>
    <w:multiLevelType w:val="hybridMultilevel"/>
    <w:tmpl w:val="A8647CD2"/>
    <w:lvl w:ilvl="0" w:tplc="14090001">
      <w:start w:val="1"/>
      <w:numFmt w:val="bullet"/>
      <w:lvlText w:val=""/>
      <w:lvlJc w:val="left"/>
      <w:pPr>
        <w:ind w:left="2777" w:hanging="360"/>
      </w:pPr>
      <w:rPr>
        <w:rFonts w:ascii="Symbol" w:hAnsi="Symbol" w:hint="default"/>
      </w:rPr>
    </w:lvl>
    <w:lvl w:ilvl="1" w:tplc="14090003" w:tentative="1">
      <w:start w:val="1"/>
      <w:numFmt w:val="bullet"/>
      <w:lvlText w:val="o"/>
      <w:lvlJc w:val="left"/>
      <w:pPr>
        <w:ind w:left="3497" w:hanging="360"/>
      </w:pPr>
      <w:rPr>
        <w:rFonts w:ascii="Courier New" w:hAnsi="Courier New" w:cs="Courier New" w:hint="default"/>
      </w:rPr>
    </w:lvl>
    <w:lvl w:ilvl="2" w:tplc="14090005" w:tentative="1">
      <w:start w:val="1"/>
      <w:numFmt w:val="bullet"/>
      <w:lvlText w:val=""/>
      <w:lvlJc w:val="left"/>
      <w:pPr>
        <w:ind w:left="4217" w:hanging="360"/>
      </w:pPr>
      <w:rPr>
        <w:rFonts w:ascii="Wingdings" w:hAnsi="Wingdings" w:hint="default"/>
      </w:rPr>
    </w:lvl>
    <w:lvl w:ilvl="3" w:tplc="14090001" w:tentative="1">
      <w:start w:val="1"/>
      <w:numFmt w:val="bullet"/>
      <w:lvlText w:val=""/>
      <w:lvlJc w:val="left"/>
      <w:pPr>
        <w:ind w:left="4937" w:hanging="360"/>
      </w:pPr>
      <w:rPr>
        <w:rFonts w:ascii="Symbol" w:hAnsi="Symbol" w:hint="default"/>
      </w:rPr>
    </w:lvl>
    <w:lvl w:ilvl="4" w:tplc="14090003" w:tentative="1">
      <w:start w:val="1"/>
      <w:numFmt w:val="bullet"/>
      <w:lvlText w:val="o"/>
      <w:lvlJc w:val="left"/>
      <w:pPr>
        <w:ind w:left="5657" w:hanging="360"/>
      </w:pPr>
      <w:rPr>
        <w:rFonts w:ascii="Courier New" w:hAnsi="Courier New" w:cs="Courier New" w:hint="default"/>
      </w:rPr>
    </w:lvl>
    <w:lvl w:ilvl="5" w:tplc="14090005" w:tentative="1">
      <w:start w:val="1"/>
      <w:numFmt w:val="bullet"/>
      <w:lvlText w:val=""/>
      <w:lvlJc w:val="left"/>
      <w:pPr>
        <w:ind w:left="6377" w:hanging="360"/>
      </w:pPr>
      <w:rPr>
        <w:rFonts w:ascii="Wingdings" w:hAnsi="Wingdings" w:hint="default"/>
      </w:rPr>
    </w:lvl>
    <w:lvl w:ilvl="6" w:tplc="14090001" w:tentative="1">
      <w:start w:val="1"/>
      <w:numFmt w:val="bullet"/>
      <w:lvlText w:val=""/>
      <w:lvlJc w:val="left"/>
      <w:pPr>
        <w:ind w:left="7097" w:hanging="360"/>
      </w:pPr>
      <w:rPr>
        <w:rFonts w:ascii="Symbol" w:hAnsi="Symbol" w:hint="default"/>
      </w:rPr>
    </w:lvl>
    <w:lvl w:ilvl="7" w:tplc="14090003" w:tentative="1">
      <w:start w:val="1"/>
      <w:numFmt w:val="bullet"/>
      <w:lvlText w:val="o"/>
      <w:lvlJc w:val="left"/>
      <w:pPr>
        <w:ind w:left="7817" w:hanging="360"/>
      </w:pPr>
      <w:rPr>
        <w:rFonts w:ascii="Courier New" w:hAnsi="Courier New" w:cs="Courier New" w:hint="default"/>
      </w:rPr>
    </w:lvl>
    <w:lvl w:ilvl="8" w:tplc="14090005" w:tentative="1">
      <w:start w:val="1"/>
      <w:numFmt w:val="bullet"/>
      <w:lvlText w:val=""/>
      <w:lvlJc w:val="left"/>
      <w:pPr>
        <w:ind w:left="8537" w:hanging="360"/>
      </w:pPr>
      <w:rPr>
        <w:rFonts w:ascii="Wingdings" w:hAnsi="Wingdings" w:hint="default"/>
      </w:rPr>
    </w:lvl>
  </w:abstractNum>
  <w:abstractNum w:abstractNumId="25">
    <w:nsid w:val="39385C49"/>
    <w:multiLevelType w:val="hybridMultilevel"/>
    <w:tmpl w:val="3276341E"/>
    <w:lvl w:ilvl="0" w:tplc="14090001">
      <w:start w:val="1"/>
      <w:numFmt w:val="bullet"/>
      <w:lvlText w:val=""/>
      <w:lvlJc w:val="left"/>
      <w:pPr>
        <w:ind w:left="2674" w:hanging="360"/>
      </w:pPr>
      <w:rPr>
        <w:rFonts w:ascii="Symbol" w:hAnsi="Symbol" w:hint="default"/>
      </w:rPr>
    </w:lvl>
    <w:lvl w:ilvl="1" w:tplc="14090003" w:tentative="1">
      <w:start w:val="1"/>
      <w:numFmt w:val="bullet"/>
      <w:lvlText w:val="o"/>
      <w:lvlJc w:val="left"/>
      <w:pPr>
        <w:ind w:left="3394" w:hanging="360"/>
      </w:pPr>
      <w:rPr>
        <w:rFonts w:ascii="Courier New" w:hAnsi="Courier New" w:cs="Courier New" w:hint="default"/>
      </w:rPr>
    </w:lvl>
    <w:lvl w:ilvl="2" w:tplc="14090005" w:tentative="1">
      <w:start w:val="1"/>
      <w:numFmt w:val="bullet"/>
      <w:lvlText w:val=""/>
      <w:lvlJc w:val="left"/>
      <w:pPr>
        <w:ind w:left="4114" w:hanging="360"/>
      </w:pPr>
      <w:rPr>
        <w:rFonts w:ascii="Wingdings" w:hAnsi="Wingdings" w:hint="default"/>
      </w:rPr>
    </w:lvl>
    <w:lvl w:ilvl="3" w:tplc="14090001" w:tentative="1">
      <w:start w:val="1"/>
      <w:numFmt w:val="bullet"/>
      <w:lvlText w:val=""/>
      <w:lvlJc w:val="left"/>
      <w:pPr>
        <w:ind w:left="4834" w:hanging="360"/>
      </w:pPr>
      <w:rPr>
        <w:rFonts w:ascii="Symbol" w:hAnsi="Symbol" w:hint="default"/>
      </w:rPr>
    </w:lvl>
    <w:lvl w:ilvl="4" w:tplc="14090003" w:tentative="1">
      <w:start w:val="1"/>
      <w:numFmt w:val="bullet"/>
      <w:lvlText w:val="o"/>
      <w:lvlJc w:val="left"/>
      <w:pPr>
        <w:ind w:left="5554" w:hanging="360"/>
      </w:pPr>
      <w:rPr>
        <w:rFonts w:ascii="Courier New" w:hAnsi="Courier New" w:cs="Courier New" w:hint="default"/>
      </w:rPr>
    </w:lvl>
    <w:lvl w:ilvl="5" w:tplc="14090005" w:tentative="1">
      <w:start w:val="1"/>
      <w:numFmt w:val="bullet"/>
      <w:lvlText w:val=""/>
      <w:lvlJc w:val="left"/>
      <w:pPr>
        <w:ind w:left="6274" w:hanging="360"/>
      </w:pPr>
      <w:rPr>
        <w:rFonts w:ascii="Wingdings" w:hAnsi="Wingdings" w:hint="default"/>
      </w:rPr>
    </w:lvl>
    <w:lvl w:ilvl="6" w:tplc="14090001" w:tentative="1">
      <w:start w:val="1"/>
      <w:numFmt w:val="bullet"/>
      <w:lvlText w:val=""/>
      <w:lvlJc w:val="left"/>
      <w:pPr>
        <w:ind w:left="6994" w:hanging="360"/>
      </w:pPr>
      <w:rPr>
        <w:rFonts w:ascii="Symbol" w:hAnsi="Symbol" w:hint="default"/>
      </w:rPr>
    </w:lvl>
    <w:lvl w:ilvl="7" w:tplc="14090003" w:tentative="1">
      <w:start w:val="1"/>
      <w:numFmt w:val="bullet"/>
      <w:lvlText w:val="o"/>
      <w:lvlJc w:val="left"/>
      <w:pPr>
        <w:ind w:left="7714" w:hanging="360"/>
      </w:pPr>
      <w:rPr>
        <w:rFonts w:ascii="Courier New" w:hAnsi="Courier New" w:cs="Courier New" w:hint="default"/>
      </w:rPr>
    </w:lvl>
    <w:lvl w:ilvl="8" w:tplc="14090005" w:tentative="1">
      <w:start w:val="1"/>
      <w:numFmt w:val="bullet"/>
      <w:lvlText w:val=""/>
      <w:lvlJc w:val="left"/>
      <w:pPr>
        <w:ind w:left="8434" w:hanging="360"/>
      </w:pPr>
      <w:rPr>
        <w:rFonts w:ascii="Wingdings" w:hAnsi="Wingdings" w:hint="default"/>
      </w:rPr>
    </w:lvl>
  </w:abstractNum>
  <w:abstractNum w:abstractNumId="26">
    <w:nsid w:val="3DFD60E3"/>
    <w:multiLevelType w:val="hybridMultilevel"/>
    <w:tmpl w:val="E536F7A2"/>
    <w:lvl w:ilvl="0" w:tplc="2304DC32">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27">
    <w:nsid w:val="3E952E34"/>
    <w:multiLevelType w:val="hybridMultilevel"/>
    <w:tmpl w:val="0F8E4184"/>
    <w:lvl w:ilvl="0" w:tplc="341C9F5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3FC47392"/>
    <w:multiLevelType w:val="hybridMultilevel"/>
    <w:tmpl w:val="F8149C60"/>
    <w:lvl w:ilvl="0" w:tplc="40B85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9">
    <w:nsid w:val="406651ED"/>
    <w:multiLevelType w:val="hybridMultilevel"/>
    <w:tmpl w:val="65FA7DF6"/>
    <w:lvl w:ilvl="0" w:tplc="1409000F">
      <w:start w:val="1"/>
      <w:numFmt w:val="decimal"/>
      <w:lvlText w:val="%1."/>
      <w:lvlJc w:val="left"/>
      <w:pPr>
        <w:ind w:left="502"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1BB77CB"/>
    <w:multiLevelType w:val="hybridMultilevel"/>
    <w:tmpl w:val="D7F46E8A"/>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31">
    <w:nsid w:val="438F0E9D"/>
    <w:multiLevelType w:val="hybridMultilevel"/>
    <w:tmpl w:val="97B21C5A"/>
    <w:lvl w:ilvl="0" w:tplc="1A76A0E2">
      <w:start w:val="1"/>
      <w:numFmt w:val="lowerLetter"/>
      <w:lvlText w:val="%1)"/>
      <w:lvlJc w:val="left"/>
      <w:pPr>
        <w:ind w:left="1488" w:hanging="360"/>
      </w:pPr>
      <w:rPr>
        <w:rFonts w:hint="default"/>
      </w:rPr>
    </w:lvl>
    <w:lvl w:ilvl="1" w:tplc="14090019">
      <w:start w:val="1"/>
      <w:numFmt w:val="lowerLetter"/>
      <w:lvlText w:val="%2."/>
      <w:lvlJc w:val="left"/>
      <w:pPr>
        <w:ind w:left="2208" w:hanging="360"/>
      </w:pPr>
    </w:lvl>
    <w:lvl w:ilvl="2" w:tplc="1409001B" w:tentative="1">
      <w:start w:val="1"/>
      <w:numFmt w:val="lowerRoman"/>
      <w:lvlText w:val="%3."/>
      <w:lvlJc w:val="right"/>
      <w:pPr>
        <w:ind w:left="2928" w:hanging="180"/>
      </w:pPr>
    </w:lvl>
    <w:lvl w:ilvl="3" w:tplc="1409000F" w:tentative="1">
      <w:start w:val="1"/>
      <w:numFmt w:val="decimal"/>
      <w:lvlText w:val="%4."/>
      <w:lvlJc w:val="left"/>
      <w:pPr>
        <w:ind w:left="3648" w:hanging="360"/>
      </w:pPr>
    </w:lvl>
    <w:lvl w:ilvl="4" w:tplc="14090019" w:tentative="1">
      <w:start w:val="1"/>
      <w:numFmt w:val="lowerLetter"/>
      <w:lvlText w:val="%5."/>
      <w:lvlJc w:val="left"/>
      <w:pPr>
        <w:ind w:left="4368" w:hanging="360"/>
      </w:pPr>
    </w:lvl>
    <w:lvl w:ilvl="5" w:tplc="1409001B" w:tentative="1">
      <w:start w:val="1"/>
      <w:numFmt w:val="lowerRoman"/>
      <w:lvlText w:val="%6."/>
      <w:lvlJc w:val="right"/>
      <w:pPr>
        <w:ind w:left="5088" w:hanging="180"/>
      </w:pPr>
    </w:lvl>
    <w:lvl w:ilvl="6" w:tplc="1409000F" w:tentative="1">
      <w:start w:val="1"/>
      <w:numFmt w:val="decimal"/>
      <w:lvlText w:val="%7."/>
      <w:lvlJc w:val="left"/>
      <w:pPr>
        <w:ind w:left="5808" w:hanging="360"/>
      </w:pPr>
    </w:lvl>
    <w:lvl w:ilvl="7" w:tplc="14090019" w:tentative="1">
      <w:start w:val="1"/>
      <w:numFmt w:val="lowerLetter"/>
      <w:lvlText w:val="%8."/>
      <w:lvlJc w:val="left"/>
      <w:pPr>
        <w:ind w:left="6528" w:hanging="360"/>
      </w:pPr>
    </w:lvl>
    <w:lvl w:ilvl="8" w:tplc="1409001B" w:tentative="1">
      <w:start w:val="1"/>
      <w:numFmt w:val="lowerRoman"/>
      <w:lvlText w:val="%9."/>
      <w:lvlJc w:val="right"/>
      <w:pPr>
        <w:ind w:left="7248" w:hanging="180"/>
      </w:pPr>
    </w:lvl>
  </w:abstractNum>
  <w:abstractNum w:abstractNumId="32">
    <w:nsid w:val="47CF1030"/>
    <w:multiLevelType w:val="hybridMultilevel"/>
    <w:tmpl w:val="B3184E0E"/>
    <w:lvl w:ilvl="0" w:tplc="34D4088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3">
    <w:nsid w:val="4B221102"/>
    <w:multiLevelType w:val="hybridMultilevel"/>
    <w:tmpl w:val="0BAAFC8E"/>
    <w:lvl w:ilvl="0" w:tplc="C2802042">
      <w:start w:val="1"/>
      <w:numFmt w:val="lowerLetter"/>
      <w:lvlText w:val="%1)"/>
      <w:lvlJc w:val="left"/>
      <w:pPr>
        <w:ind w:left="1801" w:hanging="360"/>
      </w:pPr>
      <w:rPr>
        <w:rFonts w:hint="default"/>
      </w:rPr>
    </w:lvl>
    <w:lvl w:ilvl="1" w:tplc="14090019" w:tentative="1">
      <w:start w:val="1"/>
      <w:numFmt w:val="lowerLetter"/>
      <w:lvlText w:val="%2."/>
      <w:lvlJc w:val="left"/>
      <w:pPr>
        <w:ind w:left="2521" w:hanging="360"/>
      </w:pPr>
    </w:lvl>
    <w:lvl w:ilvl="2" w:tplc="1409001B" w:tentative="1">
      <w:start w:val="1"/>
      <w:numFmt w:val="lowerRoman"/>
      <w:lvlText w:val="%3."/>
      <w:lvlJc w:val="right"/>
      <w:pPr>
        <w:ind w:left="3241" w:hanging="180"/>
      </w:pPr>
    </w:lvl>
    <w:lvl w:ilvl="3" w:tplc="1409000F" w:tentative="1">
      <w:start w:val="1"/>
      <w:numFmt w:val="decimal"/>
      <w:lvlText w:val="%4."/>
      <w:lvlJc w:val="left"/>
      <w:pPr>
        <w:ind w:left="3961" w:hanging="360"/>
      </w:pPr>
    </w:lvl>
    <w:lvl w:ilvl="4" w:tplc="14090019" w:tentative="1">
      <w:start w:val="1"/>
      <w:numFmt w:val="lowerLetter"/>
      <w:lvlText w:val="%5."/>
      <w:lvlJc w:val="left"/>
      <w:pPr>
        <w:ind w:left="4681" w:hanging="360"/>
      </w:pPr>
    </w:lvl>
    <w:lvl w:ilvl="5" w:tplc="1409001B" w:tentative="1">
      <w:start w:val="1"/>
      <w:numFmt w:val="lowerRoman"/>
      <w:lvlText w:val="%6."/>
      <w:lvlJc w:val="right"/>
      <w:pPr>
        <w:ind w:left="5401" w:hanging="180"/>
      </w:pPr>
    </w:lvl>
    <w:lvl w:ilvl="6" w:tplc="1409000F" w:tentative="1">
      <w:start w:val="1"/>
      <w:numFmt w:val="decimal"/>
      <w:lvlText w:val="%7."/>
      <w:lvlJc w:val="left"/>
      <w:pPr>
        <w:ind w:left="6121" w:hanging="360"/>
      </w:pPr>
    </w:lvl>
    <w:lvl w:ilvl="7" w:tplc="14090019" w:tentative="1">
      <w:start w:val="1"/>
      <w:numFmt w:val="lowerLetter"/>
      <w:lvlText w:val="%8."/>
      <w:lvlJc w:val="left"/>
      <w:pPr>
        <w:ind w:left="6841" w:hanging="360"/>
      </w:pPr>
    </w:lvl>
    <w:lvl w:ilvl="8" w:tplc="1409001B" w:tentative="1">
      <w:start w:val="1"/>
      <w:numFmt w:val="lowerRoman"/>
      <w:lvlText w:val="%9."/>
      <w:lvlJc w:val="right"/>
      <w:pPr>
        <w:ind w:left="7561" w:hanging="180"/>
      </w:pPr>
    </w:lvl>
  </w:abstractNum>
  <w:abstractNum w:abstractNumId="34">
    <w:nsid w:val="4F0C456B"/>
    <w:multiLevelType w:val="hybridMultilevel"/>
    <w:tmpl w:val="11F2EF6E"/>
    <w:lvl w:ilvl="0" w:tplc="14090017">
      <w:start w:val="1"/>
      <w:numFmt w:val="lowerLetter"/>
      <w:lvlText w:val="%1)"/>
      <w:lvlJc w:val="left"/>
      <w:pPr>
        <w:ind w:left="3762" w:hanging="360"/>
      </w:pPr>
      <w:rPr>
        <w:rFonts w:hint="default"/>
      </w:rPr>
    </w:lvl>
    <w:lvl w:ilvl="1" w:tplc="14090019" w:tentative="1">
      <w:start w:val="1"/>
      <w:numFmt w:val="lowerLetter"/>
      <w:lvlText w:val="%2."/>
      <w:lvlJc w:val="left"/>
      <w:pPr>
        <w:ind w:left="4482" w:hanging="360"/>
      </w:pPr>
    </w:lvl>
    <w:lvl w:ilvl="2" w:tplc="1409001B" w:tentative="1">
      <w:start w:val="1"/>
      <w:numFmt w:val="lowerRoman"/>
      <w:lvlText w:val="%3."/>
      <w:lvlJc w:val="right"/>
      <w:pPr>
        <w:ind w:left="5202" w:hanging="180"/>
      </w:pPr>
    </w:lvl>
    <w:lvl w:ilvl="3" w:tplc="1409000F" w:tentative="1">
      <w:start w:val="1"/>
      <w:numFmt w:val="decimal"/>
      <w:lvlText w:val="%4."/>
      <w:lvlJc w:val="left"/>
      <w:pPr>
        <w:ind w:left="5922" w:hanging="360"/>
      </w:pPr>
    </w:lvl>
    <w:lvl w:ilvl="4" w:tplc="14090019" w:tentative="1">
      <w:start w:val="1"/>
      <w:numFmt w:val="lowerLetter"/>
      <w:lvlText w:val="%5."/>
      <w:lvlJc w:val="left"/>
      <w:pPr>
        <w:ind w:left="6642" w:hanging="360"/>
      </w:pPr>
    </w:lvl>
    <w:lvl w:ilvl="5" w:tplc="1409001B" w:tentative="1">
      <w:start w:val="1"/>
      <w:numFmt w:val="lowerRoman"/>
      <w:lvlText w:val="%6."/>
      <w:lvlJc w:val="right"/>
      <w:pPr>
        <w:ind w:left="7362" w:hanging="180"/>
      </w:pPr>
    </w:lvl>
    <w:lvl w:ilvl="6" w:tplc="1409000F" w:tentative="1">
      <w:start w:val="1"/>
      <w:numFmt w:val="decimal"/>
      <w:lvlText w:val="%7."/>
      <w:lvlJc w:val="left"/>
      <w:pPr>
        <w:ind w:left="8082" w:hanging="360"/>
      </w:pPr>
    </w:lvl>
    <w:lvl w:ilvl="7" w:tplc="14090019" w:tentative="1">
      <w:start w:val="1"/>
      <w:numFmt w:val="lowerLetter"/>
      <w:lvlText w:val="%8."/>
      <w:lvlJc w:val="left"/>
      <w:pPr>
        <w:ind w:left="8802" w:hanging="360"/>
      </w:pPr>
    </w:lvl>
    <w:lvl w:ilvl="8" w:tplc="1409001B" w:tentative="1">
      <w:start w:val="1"/>
      <w:numFmt w:val="lowerRoman"/>
      <w:lvlText w:val="%9."/>
      <w:lvlJc w:val="right"/>
      <w:pPr>
        <w:ind w:left="9522" w:hanging="180"/>
      </w:pPr>
    </w:lvl>
  </w:abstractNum>
  <w:abstractNum w:abstractNumId="35">
    <w:nsid w:val="4FF23388"/>
    <w:multiLevelType w:val="hybridMultilevel"/>
    <w:tmpl w:val="ED7895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3010380"/>
    <w:multiLevelType w:val="hybridMultilevel"/>
    <w:tmpl w:val="FC7CCE4A"/>
    <w:lvl w:ilvl="0" w:tplc="14090017">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7F507A0"/>
    <w:multiLevelType w:val="hybridMultilevel"/>
    <w:tmpl w:val="F6B4E762"/>
    <w:lvl w:ilvl="0" w:tplc="14090017">
      <w:start w:val="1"/>
      <w:numFmt w:val="lowerLetter"/>
      <w:lvlText w:val="%1)"/>
      <w:lvlJc w:val="left"/>
      <w:pPr>
        <w:ind w:left="1637" w:hanging="360"/>
      </w:pPr>
      <w:rPr>
        <w:rFonts w:hint="default"/>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8">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9">
    <w:nsid w:val="653A2367"/>
    <w:multiLevelType w:val="hybridMultilevel"/>
    <w:tmpl w:val="1C08C308"/>
    <w:lvl w:ilvl="0" w:tplc="2CCACDF0">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0">
    <w:nsid w:val="65861667"/>
    <w:multiLevelType w:val="hybridMultilevel"/>
    <w:tmpl w:val="CBAE55F8"/>
    <w:lvl w:ilvl="0" w:tplc="A6327054">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41">
    <w:nsid w:val="65EB3A92"/>
    <w:multiLevelType w:val="hybridMultilevel"/>
    <w:tmpl w:val="AF967970"/>
    <w:lvl w:ilvl="0" w:tplc="4126DD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nsid w:val="6BEC025D"/>
    <w:multiLevelType w:val="hybridMultilevel"/>
    <w:tmpl w:val="F58467A4"/>
    <w:lvl w:ilvl="0" w:tplc="F6060A2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nsid w:val="6E6D2ABC"/>
    <w:multiLevelType w:val="hybridMultilevel"/>
    <w:tmpl w:val="8A06AFB0"/>
    <w:lvl w:ilvl="0" w:tplc="2A48781E">
      <w:start w:val="1"/>
      <w:numFmt w:val="lowerLetter"/>
      <w:lvlText w:val="%1)"/>
      <w:lvlJc w:val="left"/>
      <w:pPr>
        <w:ind w:left="3076" w:hanging="360"/>
      </w:pPr>
      <w:rPr>
        <w:rFonts w:hint="default"/>
      </w:rPr>
    </w:lvl>
    <w:lvl w:ilvl="1" w:tplc="14090019" w:tentative="1">
      <w:start w:val="1"/>
      <w:numFmt w:val="lowerLetter"/>
      <w:lvlText w:val="%2."/>
      <w:lvlJc w:val="left"/>
      <w:pPr>
        <w:ind w:left="3796" w:hanging="360"/>
      </w:pPr>
    </w:lvl>
    <w:lvl w:ilvl="2" w:tplc="1409001B" w:tentative="1">
      <w:start w:val="1"/>
      <w:numFmt w:val="lowerRoman"/>
      <w:lvlText w:val="%3."/>
      <w:lvlJc w:val="right"/>
      <w:pPr>
        <w:ind w:left="4516" w:hanging="180"/>
      </w:pPr>
    </w:lvl>
    <w:lvl w:ilvl="3" w:tplc="1409000F" w:tentative="1">
      <w:start w:val="1"/>
      <w:numFmt w:val="decimal"/>
      <w:lvlText w:val="%4."/>
      <w:lvlJc w:val="left"/>
      <w:pPr>
        <w:ind w:left="5236" w:hanging="360"/>
      </w:pPr>
    </w:lvl>
    <w:lvl w:ilvl="4" w:tplc="14090019" w:tentative="1">
      <w:start w:val="1"/>
      <w:numFmt w:val="lowerLetter"/>
      <w:lvlText w:val="%5."/>
      <w:lvlJc w:val="left"/>
      <w:pPr>
        <w:ind w:left="5956" w:hanging="360"/>
      </w:pPr>
    </w:lvl>
    <w:lvl w:ilvl="5" w:tplc="1409001B" w:tentative="1">
      <w:start w:val="1"/>
      <w:numFmt w:val="lowerRoman"/>
      <w:lvlText w:val="%6."/>
      <w:lvlJc w:val="right"/>
      <w:pPr>
        <w:ind w:left="6676" w:hanging="180"/>
      </w:pPr>
    </w:lvl>
    <w:lvl w:ilvl="6" w:tplc="1409000F" w:tentative="1">
      <w:start w:val="1"/>
      <w:numFmt w:val="decimal"/>
      <w:lvlText w:val="%7."/>
      <w:lvlJc w:val="left"/>
      <w:pPr>
        <w:ind w:left="7396" w:hanging="360"/>
      </w:pPr>
    </w:lvl>
    <w:lvl w:ilvl="7" w:tplc="14090019" w:tentative="1">
      <w:start w:val="1"/>
      <w:numFmt w:val="lowerLetter"/>
      <w:lvlText w:val="%8."/>
      <w:lvlJc w:val="left"/>
      <w:pPr>
        <w:ind w:left="8116" w:hanging="360"/>
      </w:pPr>
    </w:lvl>
    <w:lvl w:ilvl="8" w:tplc="1409001B" w:tentative="1">
      <w:start w:val="1"/>
      <w:numFmt w:val="lowerRoman"/>
      <w:lvlText w:val="%9."/>
      <w:lvlJc w:val="right"/>
      <w:pPr>
        <w:ind w:left="8836" w:hanging="180"/>
      </w:pPr>
    </w:lvl>
  </w:abstractNum>
  <w:abstractNum w:abstractNumId="44">
    <w:nsid w:val="6F2B0AA4"/>
    <w:multiLevelType w:val="hybridMultilevel"/>
    <w:tmpl w:val="F468DC3E"/>
    <w:lvl w:ilvl="0" w:tplc="4A8EA11A">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5">
    <w:nsid w:val="726F5152"/>
    <w:multiLevelType w:val="hybridMultilevel"/>
    <w:tmpl w:val="6B0622B2"/>
    <w:lvl w:ilvl="0" w:tplc="00F895C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6">
    <w:nsid w:val="7A950056"/>
    <w:multiLevelType w:val="hybridMultilevel"/>
    <w:tmpl w:val="BC2C6712"/>
    <w:lvl w:ilvl="0" w:tplc="B9101EE6">
      <w:start w:val="1"/>
      <w:numFmt w:val="lowerRoman"/>
      <w:lvlText w:val="%1)"/>
      <w:lvlJc w:val="left"/>
      <w:pPr>
        <w:ind w:left="2357" w:hanging="720"/>
      </w:pPr>
      <w:rPr>
        <w:rFonts w:hint="default"/>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47">
    <w:nsid w:val="7D4D3EFF"/>
    <w:multiLevelType w:val="hybridMultilevel"/>
    <w:tmpl w:val="1002903E"/>
    <w:lvl w:ilvl="0" w:tplc="C9DC8E9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8">
    <w:nsid w:val="7F443361"/>
    <w:multiLevelType w:val="hybridMultilevel"/>
    <w:tmpl w:val="318C1636"/>
    <w:lvl w:ilvl="0" w:tplc="9CA86B2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34"/>
  </w:num>
  <w:num w:numId="2">
    <w:abstractNumId w:val="35"/>
  </w:num>
  <w:num w:numId="3">
    <w:abstractNumId w:val="29"/>
  </w:num>
  <w:num w:numId="4">
    <w:abstractNumId w:val="36"/>
  </w:num>
  <w:num w:numId="5">
    <w:abstractNumId w:val="10"/>
  </w:num>
  <w:num w:numId="6">
    <w:abstractNumId w:val="41"/>
  </w:num>
  <w:num w:numId="7">
    <w:abstractNumId w:val="27"/>
  </w:num>
  <w:num w:numId="8">
    <w:abstractNumId w:val="28"/>
  </w:num>
  <w:num w:numId="9">
    <w:abstractNumId w:val="0"/>
  </w:num>
  <w:num w:numId="10">
    <w:abstractNumId w:val="37"/>
  </w:num>
  <w:num w:numId="11">
    <w:abstractNumId w:val="26"/>
  </w:num>
  <w:num w:numId="12">
    <w:abstractNumId w:val="4"/>
  </w:num>
  <w:num w:numId="13">
    <w:abstractNumId w:val="30"/>
  </w:num>
  <w:num w:numId="14">
    <w:abstractNumId w:val="20"/>
  </w:num>
  <w:num w:numId="15">
    <w:abstractNumId w:val="5"/>
  </w:num>
  <w:num w:numId="16">
    <w:abstractNumId w:val="14"/>
  </w:num>
  <w:num w:numId="17">
    <w:abstractNumId w:val="46"/>
  </w:num>
  <w:num w:numId="18">
    <w:abstractNumId w:val="43"/>
  </w:num>
  <w:num w:numId="19">
    <w:abstractNumId w:val="40"/>
  </w:num>
  <w:num w:numId="20">
    <w:abstractNumId w:val="23"/>
  </w:num>
  <w:num w:numId="21">
    <w:abstractNumId w:val="8"/>
  </w:num>
  <w:num w:numId="22">
    <w:abstractNumId w:val="7"/>
  </w:num>
  <w:num w:numId="23">
    <w:abstractNumId w:val="1"/>
  </w:num>
  <w:num w:numId="24">
    <w:abstractNumId w:val="18"/>
  </w:num>
  <w:num w:numId="25">
    <w:abstractNumId w:val="47"/>
  </w:num>
  <w:num w:numId="26">
    <w:abstractNumId w:val="12"/>
  </w:num>
  <w:num w:numId="27">
    <w:abstractNumId w:val="25"/>
  </w:num>
  <w:num w:numId="28">
    <w:abstractNumId w:val="9"/>
  </w:num>
  <w:num w:numId="29">
    <w:abstractNumId w:val="45"/>
  </w:num>
  <w:num w:numId="30">
    <w:abstractNumId w:val="33"/>
  </w:num>
  <w:num w:numId="31">
    <w:abstractNumId w:val="21"/>
  </w:num>
  <w:num w:numId="32">
    <w:abstractNumId w:val="39"/>
  </w:num>
  <w:num w:numId="33">
    <w:abstractNumId w:val="31"/>
  </w:num>
  <w:num w:numId="34">
    <w:abstractNumId w:val="22"/>
  </w:num>
  <w:num w:numId="35">
    <w:abstractNumId w:val="2"/>
  </w:num>
  <w:num w:numId="36">
    <w:abstractNumId w:val="11"/>
  </w:num>
  <w:num w:numId="37">
    <w:abstractNumId w:val="44"/>
  </w:num>
  <w:num w:numId="38">
    <w:abstractNumId w:val="6"/>
  </w:num>
  <w:num w:numId="39">
    <w:abstractNumId w:val="3"/>
  </w:num>
  <w:num w:numId="40">
    <w:abstractNumId w:val="17"/>
  </w:num>
  <w:num w:numId="41">
    <w:abstractNumId w:val="32"/>
  </w:num>
  <w:num w:numId="42">
    <w:abstractNumId w:val="24"/>
  </w:num>
  <w:num w:numId="43">
    <w:abstractNumId w:val="19"/>
  </w:num>
  <w:num w:numId="44">
    <w:abstractNumId w:val="42"/>
  </w:num>
  <w:num w:numId="45">
    <w:abstractNumId w:val="13"/>
  </w:num>
  <w:num w:numId="46">
    <w:abstractNumId w:val="48"/>
  </w:num>
  <w:num w:numId="47">
    <w:abstractNumId w:val="15"/>
  </w:num>
  <w:num w:numId="48">
    <w:abstractNumId w:val="3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F5212"/>
    <w:rsid w:val="000F530B"/>
    <w:rsid w:val="000F6E3D"/>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69C0"/>
    <w:rsid w:val="001D11C0"/>
    <w:rsid w:val="001D227A"/>
    <w:rsid w:val="001E04AF"/>
    <w:rsid w:val="001E3E2F"/>
    <w:rsid w:val="001E4F7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5BD9"/>
    <w:rsid w:val="002C04ED"/>
    <w:rsid w:val="002C086A"/>
    <w:rsid w:val="002D0F23"/>
    <w:rsid w:val="002D2713"/>
    <w:rsid w:val="002D6B2B"/>
    <w:rsid w:val="002E49D1"/>
    <w:rsid w:val="00304288"/>
    <w:rsid w:val="00312EC7"/>
    <w:rsid w:val="00333426"/>
    <w:rsid w:val="00341887"/>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F2D95"/>
    <w:rsid w:val="003F4F38"/>
    <w:rsid w:val="003F6462"/>
    <w:rsid w:val="00410D1E"/>
    <w:rsid w:val="00415857"/>
    <w:rsid w:val="00423265"/>
    <w:rsid w:val="00434A5C"/>
    <w:rsid w:val="00436E10"/>
    <w:rsid w:val="00440960"/>
    <w:rsid w:val="00444702"/>
    <w:rsid w:val="00445A9F"/>
    <w:rsid w:val="00446BF6"/>
    <w:rsid w:val="00454861"/>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504CE2"/>
    <w:rsid w:val="005161AC"/>
    <w:rsid w:val="00536C91"/>
    <w:rsid w:val="0055215C"/>
    <w:rsid w:val="005619E8"/>
    <w:rsid w:val="00564989"/>
    <w:rsid w:val="00571BB8"/>
    <w:rsid w:val="00573DB8"/>
    <w:rsid w:val="00576726"/>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E2B"/>
    <w:rsid w:val="0068590D"/>
    <w:rsid w:val="00692AB9"/>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4B53"/>
    <w:rsid w:val="008F6B74"/>
    <w:rsid w:val="00904A5D"/>
    <w:rsid w:val="00920F0D"/>
    <w:rsid w:val="0092604F"/>
    <w:rsid w:val="00946B3E"/>
    <w:rsid w:val="009558EB"/>
    <w:rsid w:val="00955936"/>
    <w:rsid w:val="00960F96"/>
    <w:rsid w:val="00966FFD"/>
    <w:rsid w:val="00976CAE"/>
    <w:rsid w:val="00984A25"/>
    <w:rsid w:val="009926E7"/>
    <w:rsid w:val="0099537D"/>
    <w:rsid w:val="009B507C"/>
    <w:rsid w:val="009B599D"/>
    <w:rsid w:val="009C530C"/>
    <w:rsid w:val="009D24A4"/>
    <w:rsid w:val="009D4FE6"/>
    <w:rsid w:val="009E0525"/>
    <w:rsid w:val="009E5044"/>
    <w:rsid w:val="009F2DA1"/>
    <w:rsid w:val="009F5EC2"/>
    <w:rsid w:val="00A02B06"/>
    <w:rsid w:val="00A03E3B"/>
    <w:rsid w:val="00A2031C"/>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4030"/>
    <w:rsid w:val="00CB24CD"/>
    <w:rsid w:val="00CC1284"/>
    <w:rsid w:val="00CC37B1"/>
    <w:rsid w:val="00CC7967"/>
    <w:rsid w:val="00CD07E0"/>
    <w:rsid w:val="00CE1578"/>
    <w:rsid w:val="00CE5CD2"/>
    <w:rsid w:val="00CF6ADB"/>
    <w:rsid w:val="00D23410"/>
    <w:rsid w:val="00D36D4D"/>
    <w:rsid w:val="00D37109"/>
    <w:rsid w:val="00D37918"/>
    <w:rsid w:val="00D52012"/>
    <w:rsid w:val="00D55892"/>
    <w:rsid w:val="00D66CF5"/>
    <w:rsid w:val="00D82535"/>
    <w:rsid w:val="00D82826"/>
    <w:rsid w:val="00D90F7E"/>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51C85"/>
    <w:rsid w:val="00E523C0"/>
    <w:rsid w:val="00E5302E"/>
    <w:rsid w:val="00E65E8C"/>
    <w:rsid w:val="00E727E7"/>
    <w:rsid w:val="00E77F43"/>
    <w:rsid w:val="00E86915"/>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68D3"/>
    <w:rsid w:val="00F52457"/>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4AC98-F59B-4BCC-97C2-A26EB734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5</cp:revision>
  <cp:lastPrinted>2021-03-10T20:19:00Z</cp:lastPrinted>
  <dcterms:created xsi:type="dcterms:W3CDTF">2021-05-06T23:21:00Z</dcterms:created>
  <dcterms:modified xsi:type="dcterms:W3CDTF">2021-05-11T07:43:00Z</dcterms:modified>
</cp:coreProperties>
</file>